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2C" w:rsidRDefault="00B14976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  <w:r w:rsidRPr="00B14976">
        <w:rPr>
          <w:lang w:val="uk-UA"/>
        </w:rPr>
        <w:t>Повідомлення про виникнення особливої інформації (інформації про іпотечні цінні папери, сертифікат</w:t>
      </w:r>
      <w:r>
        <w:rPr>
          <w:lang w:val="uk-UA"/>
        </w:rPr>
        <w:t>и фонду операцій з нерухомістю)</w:t>
      </w:r>
      <w:r w:rsidRPr="00B14976">
        <w:rPr>
          <w:lang w:val="uk-UA"/>
        </w:rPr>
        <w:t xml:space="preserve">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smartTag w:uri="urn:schemas-microsoft-com:office:smarttags" w:element="place">
        <w:r>
          <w:rPr>
            <w:lang w:val="en-US"/>
          </w:rPr>
          <w:t>I</w:t>
        </w:r>
        <w:r w:rsidR="00FB572C">
          <w:rPr>
            <w:lang w:val="uk-UA"/>
          </w:rPr>
          <w:t>.</w:t>
        </w:r>
      </w:smartTag>
      <w:r w:rsidR="00FB572C">
        <w:rPr>
          <w:lang w:val="uk-UA"/>
        </w:rPr>
        <w:t xml:space="preserve"> Загальні відомості </w:t>
      </w:r>
    </w:p>
    <w:p w:rsidR="00FB572C" w:rsidRDefault="00670A59">
      <w:pPr>
        <w:pStyle w:val="a3"/>
        <w:spacing w:before="0" w:beforeAutospacing="0" w:after="0" w:afterAutospacing="0"/>
        <w:jc w:val="both"/>
        <w:rPr>
          <w:lang w:val="uk-UA"/>
        </w:rPr>
      </w:pPr>
      <w:r w:rsidRPr="00670A59">
        <w:rPr>
          <w:lang w:val="uk-UA"/>
        </w:rPr>
        <w:t>1. Повне найменування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ПУБЛІЧНЕ АКЦІОНЕРНЕ ТОВАРИСТВО "ЧЕРНІГІВОБЛЕНЕРГО"</w:t>
      </w:r>
    </w:p>
    <w:p w:rsidR="00FB572C" w:rsidRDefault="000256B8">
      <w:pPr>
        <w:pStyle w:val="a3"/>
        <w:spacing w:before="0" w:beforeAutospacing="0" w:after="0" w:afterAutospacing="0"/>
        <w:jc w:val="both"/>
        <w:rPr>
          <w:lang w:val="uk-UA"/>
        </w:rPr>
      </w:pPr>
      <w:r w:rsidRPr="000256B8">
        <w:rPr>
          <w:lang w:val="uk-UA"/>
        </w:rPr>
        <w:t>2. Код за ЄДРПОУ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22815333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7747D2">
        <w:t>3</w:t>
      </w:r>
      <w:r w:rsidR="00FB572C">
        <w:rPr>
          <w:lang w:val="uk-UA"/>
        </w:rPr>
        <w:t xml:space="preserve">. Місцезнаходження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14000 м. Чернігів вул. Гонча (Горького) буд. 40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0462 654 559 0462 654 559</w:t>
      </w:r>
    </w:p>
    <w:p w:rsidR="00FB572C" w:rsidRDefault="004A771E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kanc@energy.cn.ua</w:t>
      </w:r>
    </w:p>
    <w:p w:rsidR="00FB572C" w:rsidRDefault="00DD2D3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chernigivoblenergo.com.ua</w:t>
      </w:r>
    </w:p>
    <w:p w:rsidR="00FB572C" w:rsidRDefault="00CC2C5B">
      <w:pPr>
        <w:pStyle w:val="a3"/>
        <w:spacing w:before="0" w:beforeAutospacing="0" w:after="0" w:afterAutospacing="0"/>
        <w:jc w:val="both"/>
        <w:rPr>
          <w:lang w:val="uk-UA"/>
        </w:rPr>
      </w:pPr>
      <w:r w:rsidRPr="00CC2C5B">
        <w:rPr>
          <w:lang w:val="uk-UA"/>
        </w:rPr>
        <w:t>7. Вид особливої інформації відповідного до вимог глави 1 розділу ІІІ або   інформації про іпотечні цінні папери, сертифікати фонду операцій з нерухомістю відповідного до вимог глави 2 розділу ІІІ цього Положення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Зміна складу посадових осіб емітента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</w:t>
      </w:r>
      <w:r w:rsidR="00FB572C">
        <w:rPr>
          <w:lang w:val="uk-UA"/>
        </w:rPr>
        <w:t xml:space="preserve">. Текст повідомлення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Припинення повноважень посадової особи виконано на підставі заяви про складання повноважень члена Правління, Голови Правління Ткача Володимира Івановича.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Посадов</w:t>
      </w:r>
      <w:r w:rsidR="007747D2">
        <w:rPr>
          <w:lang w:val="uk-UA"/>
        </w:rPr>
        <w:t>а особа Ткач Володимир Іванович</w:t>
      </w:r>
      <w:r>
        <w:rPr>
          <w:lang w:val="uk-UA"/>
        </w:rPr>
        <w:t xml:space="preserve">, яка займала посаду Голови Правління з 25.07.2016 року, припинила повноваження.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часткою в статутному капіталі емiтента 0%.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Володiє пакетом акцій емітента у розмірі 0грн.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Непогашеної судимостi за корисливi та посадовi злочини немає.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протягом якого особа перебувала на посаді Голови Правління: 1 рік 11 місяців 12 днів.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Особу, яка б виконувала обов"язки члена Правління, Голови Правління не призначено.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III</w:t>
      </w:r>
      <w:r w:rsidR="00FB572C">
        <w:rPr>
          <w:lang w:val="uk-UA"/>
        </w:rPr>
        <w:t xml:space="preserve">. Підпис </w:t>
      </w:r>
    </w:p>
    <w:p w:rsidR="00FB572C" w:rsidRDefault="002C3A31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62"/>
        <w:gridCol w:w="1812"/>
        <w:gridCol w:w="172"/>
        <w:gridCol w:w="3459"/>
      </w:tblGrid>
      <w:tr w:rsidR="00FB572C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Фінансовий директор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Сорока І.В.</w:t>
            </w:r>
          </w:p>
        </w:tc>
      </w:tr>
      <w:tr w:rsidR="00FB572C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373DA" w:rsidRPr="009373DA">
              <w:rPr>
                <w:lang w:val="uk-UA"/>
              </w:rPr>
              <w:t>ініціали та прізвище керівника</w:t>
            </w:r>
            <w:r>
              <w:rPr>
                <w:lang w:val="uk-UA"/>
              </w:rPr>
              <w:t>) </w:t>
            </w:r>
          </w:p>
        </w:tc>
      </w:tr>
      <w:tr w:rsidR="00FB572C">
        <w:trPr>
          <w:cantSplit/>
          <w:trHeight w:val="165"/>
          <w:jc w:val="center"/>
        </w:trPr>
        <w:tc>
          <w:tcPr>
            <w:tcW w:w="19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 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7747D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09.07.2018</w:t>
            </w:r>
          </w:p>
        </w:tc>
      </w:tr>
      <w:tr w:rsidR="00FB572C">
        <w:trPr>
          <w:cantSplit/>
          <w:trHeight w:val="375"/>
          <w:jc w:val="center"/>
        </w:trPr>
        <w:tc>
          <w:tcPr>
            <w:tcW w:w="1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(дата) </w:t>
            </w:r>
          </w:p>
        </w:tc>
      </w:tr>
    </w:tbl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sectPr w:rsidR="00FB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C"/>
    <w:rsid w:val="000000B7"/>
    <w:rsid w:val="000256B8"/>
    <w:rsid w:val="001B77DE"/>
    <w:rsid w:val="002C3A31"/>
    <w:rsid w:val="0045358F"/>
    <w:rsid w:val="004A771E"/>
    <w:rsid w:val="004C10A8"/>
    <w:rsid w:val="00521BF0"/>
    <w:rsid w:val="00670A59"/>
    <w:rsid w:val="00737FA8"/>
    <w:rsid w:val="007747D2"/>
    <w:rsid w:val="009373DA"/>
    <w:rsid w:val="00AB6225"/>
    <w:rsid w:val="00B14976"/>
    <w:rsid w:val="00CC2C5B"/>
    <w:rsid w:val="00DD2D36"/>
    <w:rsid w:val="00E340BE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C1244-B975-4E8E-B2B4-93CD09B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4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7D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про емітента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про емітента</dc:title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cp:lastPrinted>2018-07-09T10:45:00Z</cp:lastPrinted>
  <dcterms:created xsi:type="dcterms:W3CDTF">2018-07-09T11:19:00Z</dcterms:created>
  <dcterms:modified xsi:type="dcterms:W3CDTF">2018-07-09T11:19:00Z</dcterms:modified>
</cp:coreProperties>
</file>